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5F" w:rsidRPr="00B37E73" w:rsidRDefault="00B37E73" w:rsidP="00B37E73">
      <w:pPr>
        <w:jc w:val="center"/>
        <w:rPr>
          <w:b/>
          <w:sz w:val="24"/>
          <w:szCs w:val="24"/>
        </w:rPr>
      </w:pPr>
      <w:r w:rsidRPr="00B37E73">
        <w:rPr>
          <w:b/>
          <w:sz w:val="24"/>
          <w:szCs w:val="24"/>
        </w:rPr>
        <w:t xml:space="preserve">Summary of the </w:t>
      </w:r>
      <w:r w:rsidRPr="00B37E73">
        <w:rPr>
          <w:b/>
          <w:i/>
          <w:sz w:val="24"/>
          <w:szCs w:val="24"/>
        </w:rPr>
        <w:t xml:space="preserve">Soil and Water Resources Survey of the </w:t>
      </w:r>
      <w:proofErr w:type="spellStart"/>
      <w:r w:rsidRPr="00B37E73">
        <w:rPr>
          <w:b/>
          <w:i/>
          <w:sz w:val="24"/>
          <w:szCs w:val="24"/>
        </w:rPr>
        <w:t>Sokoto</w:t>
      </w:r>
      <w:proofErr w:type="spellEnd"/>
      <w:r w:rsidRPr="00B37E73">
        <w:rPr>
          <w:b/>
          <w:i/>
          <w:sz w:val="24"/>
          <w:szCs w:val="24"/>
        </w:rPr>
        <w:t xml:space="preserve"> Valley, Nigeria. Final Report, Volume V, Soil Survey and Land Classification</w:t>
      </w:r>
      <w:r w:rsidRPr="00B37E73">
        <w:rPr>
          <w:b/>
          <w:sz w:val="24"/>
          <w:szCs w:val="24"/>
        </w:rPr>
        <w:t xml:space="preserve">. </w:t>
      </w:r>
      <w:r w:rsidRPr="00B37E73">
        <w:rPr>
          <w:b/>
          <w:i/>
          <w:sz w:val="24"/>
          <w:szCs w:val="24"/>
        </w:rPr>
        <w:t>FAO, 1969.</w:t>
      </w:r>
    </w:p>
    <w:p w:rsidR="00322908" w:rsidRDefault="00322908"/>
    <w:p w:rsidR="00F42727" w:rsidRDefault="00F42727" w:rsidP="00F42727">
      <w:pPr>
        <w:autoSpaceDE w:val="0"/>
        <w:autoSpaceDN w:val="0"/>
        <w:adjustRightInd w:val="0"/>
        <w:spacing w:after="135"/>
      </w:pPr>
      <w:r>
        <w:rPr>
          <w:b/>
        </w:rPr>
        <w:t xml:space="preserve">1.   </w:t>
      </w:r>
      <w:r w:rsidRPr="00F42727">
        <w:rPr>
          <w:b/>
        </w:rPr>
        <w:t>Summary:</w:t>
      </w:r>
      <w:r>
        <w:tab/>
      </w:r>
    </w:p>
    <w:p w:rsidR="004603E2" w:rsidRDefault="004603E2" w:rsidP="00F42727">
      <w:r>
        <w:t xml:space="preserve">The </w:t>
      </w:r>
      <w:proofErr w:type="spellStart"/>
      <w:r>
        <w:t>Zobe</w:t>
      </w:r>
      <w:proofErr w:type="spellEnd"/>
      <w:r>
        <w:t xml:space="preserve"> area </w:t>
      </w:r>
      <w:r w:rsidR="00F42727">
        <w:t>is</w:t>
      </w:r>
      <w:r>
        <w:t xml:space="preserve"> covered by the reconnaissance mapping of the</w:t>
      </w:r>
      <w:r w:rsidR="00B37E73">
        <w:t xml:space="preserve"> </w:t>
      </w:r>
      <w:r w:rsidR="00977917">
        <w:t>SWRSSV.</w:t>
      </w:r>
      <w:r w:rsidR="00B37E73">
        <w:t xml:space="preserve"> </w:t>
      </w:r>
      <w:r>
        <w:t xml:space="preserve">The </w:t>
      </w:r>
      <w:r w:rsidRPr="00F42727">
        <w:rPr>
          <w:i/>
        </w:rPr>
        <w:t>Reconnaissance Soil Map (Sheet 5)</w:t>
      </w:r>
      <w:r>
        <w:t xml:space="preserve"> at 1:250,000 scale </w:t>
      </w:r>
      <w:r w:rsidR="006420A0">
        <w:t xml:space="preserve">displays Soil Associations and </w:t>
      </w:r>
      <w:r>
        <w:t xml:space="preserve">shows the uplands to be </w:t>
      </w:r>
      <w:r w:rsidR="004A7142">
        <w:t xml:space="preserve">predominantly unit </w:t>
      </w:r>
      <w:r w:rsidR="006420A0">
        <w:t>(</w:t>
      </w:r>
      <w:proofErr w:type="spellStart"/>
      <w:r w:rsidR="006420A0">
        <w:t>ie</w:t>
      </w:r>
      <w:proofErr w:type="spellEnd"/>
      <w:r w:rsidR="006420A0">
        <w:t xml:space="preserve">. Soil Association) </w:t>
      </w:r>
      <w:r w:rsidR="004A7142">
        <w:t xml:space="preserve">1-5, with smaller areas of 1-2 and 1-3. The </w:t>
      </w:r>
      <w:r w:rsidR="004A7142" w:rsidRPr="00F42727">
        <w:rPr>
          <w:i/>
        </w:rPr>
        <w:t>Legend</w:t>
      </w:r>
      <w:r w:rsidR="004A7142">
        <w:t xml:space="preserve"> accompanying the map defines these </w:t>
      </w:r>
      <w:r w:rsidR="008740FF">
        <w:t>Associations</w:t>
      </w:r>
      <w:r w:rsidR="004A7142">
        <w:t xml:space="preserve"> as follows.</w:t>
      </w:r>
    </w:p>
    <w:p w:rsidR="004A7142" w:rsidRDefault="004A714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384"/>
        <w:gridCol w:w="4394"/>
        <w:gridCol w:w="1560"/>
        <w:gridCol w:w="1842"/>
      </w:tblGrid>
      <w:tr w:rsidR="006420A0" w:rsidRPr="008740FF" w:rsidTr="00BF535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0A0" w:rsidRPr="008740FF" w:rsidRDefault="006420A0" w:rsidP="008740FF">
            <w:pPr>
              <w:jc w:val="center"/>
              <w:rPr>
                <w:b/>
              </w:rPr>
            </w:pPr>
            <w:r w:rsidRPr="008740FF">
              <w:rPr>
                <w:b/>
              </w:rPr>
              <w:t>Soil Association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0A0" w:rsidRPr="008740FF" w:rsidRDefault="006420A0" w:rsidP="008740FF">
            <w:pPr>
              <w:jc w:val="center"/>
              <w:rPr>
                <w:b/>
              </w:rPr>
            </w:pPr>
            <w:r w:rsidRPr="008740FF">
              <w:rPr>
                <w:b/>
              </w:rPr>
              <w:t>Landform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0A0" w:rsidRPr="008740FF" w:rsidRDefault="006420A0" w:rsidP="008740FF">
            <w:pPr>
              <w:jc w:val="center"/>
              <w:rPr>
                <w:b/>
              </w:rPr>
            </w:pPr>
            <w:r w:rsidRPr="008740FF">
              <w:rPr>
                <w:b/>
              </w:rPr>
              <w:t>Major soil types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0A0" w:rsidRPr="008740FF" w:rsidRDefault="006420A0" w:rsidP="008740FF">
            <w:pPr>
              <w:jc w:val="center"/>
              <w:rPr>
                <w:b/>
              </w:rPr>
            </w:pPr>
            <w:r w:rsidRPr="008740FF">
              <w:rPr>
                <w:b/>
              </w:rPr>
              <w:t>Minor soil</w:t>
            </w:r>
            <w:r w:rsidR="008740FF">
              <w:rPr>
                <w:b/>
              </w:rPr>
              <w:t xml:space="preserve">   </w:t>
            </w:r>
            <w:r w:rsidR="00BF5355">
              <w:rPr>
                <w:b/>
              </w:rPr>
              <w:t xml:space="preserve">     </w:t>
            </w:r>
            <w:r w:rsidR="008740FF">
              <w:rPr>
                <w:b/>
              </w:rPr>
              <w:t xml:space="preserve">  </w:t>
            </w:r>
            <w:r w:rsidRPr="008740FF">
              <w:rPr>
                <w:b/>
              </w:rPr>
              <w:t xml:space="preserve"> types</w:t>
            </w:r>
          </w:p>
        </w:tc>
      </w:tr>
      <w:tr w:rsidR="006420A0" w:rsidTr="00BF5355">
        <w:trPr>
          <w:trHeight w:val="673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420A0" w:rsidRPr="008740FF" w:rsidRDefault="006420A0" w:rsidP="008740FF">
            <w:pPr>
              <w:jc w:val="center"/>
              <w:rPr>
                <w:b/>
              </w:rPr>
            </w:pPr>
            <w:r w:rsidRPr="008740FF">
              <w:rPr>
                <w:b/>
              </w:rPr>
              <w:t>1-5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6420A0" w:rsidRDefault="006420A0" w:rsidP="006C1EBB">
            <w:r>
              <w:t xml:space="preserve">Dissected </w:t>
            </w:r>
            <w:proofErr w:type="spellStart"/>
            <w:r>
              <w:t>pediplain</w:t>
            </w:r>
            <w:proofErr w:type="spellEnd"/>
            <w:r>
              <w:t xml:space="preserve"> covered with flat </w:t>
            </w:r>
            <w:proofErr w:type="spellStart"/>
            <w:r>
              <w:t>aeolian</w:t>
            </w:r>
            <w:proofErr w:type="spellEnd"/>
            <w:r>
              <w:t xml:space="preserve"> deposits</w:t>
            </w:r>
            <w:r w:rsidR="006C1EBB">
              <w:t xml:space="preserve"> (</w:t>
            </w:r>
            <w:proofErr w:type="spellStart"/>
            <w:r w:rsidR="006C1EBB">
              <w:t>Zurmi</w:t>
            </w:r>
            <w:proofErr w:type="spellEnd"/>
            <w:r w:rsidR="006C1EBB">
              <w:t xml:space="preserve"> Sands and </w:t>
            </w:r>
            <w:proofErr w:type="spellStart"/>
            <w:r w:rsidR="006C1EBB">
              <w:t>Funtua</w:t>
            </w:r>
            <w:proofErr w:type="spellEnd"/>
            <w:r w:rsidR="006C1EBB">
              <w:t xml:space="preserve"> Loess)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6420A0" w:rsidRDefault="006420A0" w:rsidP="008740FF">
            <w:r>
              <w:t>F1,  F2,  F3,  F4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6420A0" w:rsidRDefault="006420A0" w:rsidP="008740FF">
            <w:r>
              <w:t>B2,  P,  AB,  L</w:t>
            </w:r>
          </w:p>
        </w:tc>
      </w:tr>
      <w:tr w:rsidR="006420A0" w:rsidTr="00BF5355">
        <w:trPr>
          <w:trHeight w:val="990"/>
        </w:trPr>
        <w:tc>
          <w:tcPr>
            <w:tcW w:w="1384" w:type="dxa"/>
            <w:vAlign w:val="center"/>
          </w:tcPr>
          <w:p w:rsidR="006420A0" w:rsidRPr="008740FF" w:rsidRDefault="006420A0" w:rsidP="008740FF">
            <w:pPr>
              <w:jc w:val="center"/>
              <w:rPr>
                <w:b/>
              </w:rPr>
            </w:pPr>
            <w:r w:rsidRPr="008740FF">
              <w:rPr>
                <w:b/>
              </w:rPr>
              <w:t>1-2</w:t>
            </w:r>
          </w:p>
        </w:tc>
        <w:tc>
          <w:tcPr>
            <w:tcW w:w="4394" w:type="dxa"/>
            <w:vAlign w:val="center"/>
          </w:tcPr>
          <w:p w:rsidR="006420A0" w:rsidRDefault="006420A0" w:rsidP="008740FF">
            <w:r>
              <w:t xml:space="preserve">Actively denuding dunes and flat </w:t>
            </w:r>
            <w:proofErr w:type="spellStart"/>
            <w:r>
              <w:t>aeolian</w:t>
            </w:r>
            <w:proofErr w:type="spellEnd"/>
            <w:r>
              <w:t xml:space="preserve"> deposits over dissected </w:t>
            </w:r>
            <w:proofErr w:type="spellStart"/>
            <w:r>
              <w:t>pediplain</w:t>
            </w:r>
            <w:proofErr w:type="spellEnd"/>
            <w:r>
              <w:t xml:space="preserve"> remnants and rock outcrops</w:t>
            </w:r>
          </w:p>
        </w:tc>
        <w:tc>
          <w:tcPr>
            <w:tcW w:w="1560" w:type="dxa"/>
            <w:vAlign w:val="center"/>
          </w:tcPr>
          <w:p w:rsidR="006420A0" w:rsidRDefault="006420A0" w:rsidP="008740FF">
            <w:r>
              <w:t>F3,  F4,  B2</w:t>
            </w:r>
          </w:p>
        </w:tc>
        <w:tc>
          <w:tcPr>
            <w:tcW w:w="1842" w:type="dxa"/>
            <w:vAlign w:val="center"/>
          </w:tcPr>
          <w:p w:rsidR="006420A0" w:rsidRDefault="006420A0" w:rsidP="008740FF">
            <w:r>
              <w:t>F2,  H1,  AB,  P,  L</w:t>
            </w:r>
          </w:p>
        </w:tc>
      </w:tr>
      <w:tr w:rsidR="00BF5355" w:rsidTr="00BF5355">
        <w:trPr>
          <w:trHeight w:val="611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420A0" w:rsidRPr="008740FF" w:rsidRDefault="006420A0" w:rsidP="008740FF">
            <w:pPr>
              <w:jc w:val="center"/>
              <w:rPr>
                <w:b/>
              </w:rPr>
            </w:pPr>
            <w:r w:rsidRPr="008740FF">
              <w:rPr>
                <w:b/>
              </w:rPr>
              <w:t>1-3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6420A0" w:rsidRDefault="006420A0" w:rsidP="008740FF">
            <w:r>
              <w:t xml:space="preserve">Flat </w:t>
            </w:r>
            <w:proofErr w:type="spellStart"/>
            <w:r>
              <w:t>pediplain</w:t>
            </w:r>
            <w:proofErr w:type="spellEnd"/>
            <w:r>
              <w:t xml:space="preserve"> remnants and headwater regions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420A0" w:rsidRDefault="006420A0" w:rsidP="008740FF">
            <w:r>
              <w:t>H1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6420A0" w:rsidRDefault="006420A0" w:rsidP="008740FF">
            <w:r>
              <w:t>F4,  B2,  Z1,  L</w:t>
            </w:r>
          </w:p>
        </w:tc>
      </w:tr>
    </w:tbl>
    <w:p w:rsidR="004A7142" w:rsidRDefault="006C1EBB" w:rsidP="006C1EBB">
      <w:pPr>
        <w:tabs>
          <w:tab w:val="left" w:pos="1605"/>
        </w:tabs>
      </w:pPr>
      <w:r>
        <w:tab/>
      </w:r>
    </w:p>
    <w:p w:rsidR="006C1EBB" w:rsidRDefault="006C1EBB" w:rsidP="006C1EBB">
      <w:pPr>
        <w:tabs>
          <w:tab w:val="left" w:pos="1605"/>
        </w:tabs>
      </w:pPr>
      <w:r>
        <w:t xml:space="preserve">Soil types </w:t>
      </w:r>
      <w:r w:rsidR="004C68EF">
        <w:t xml:space="preserve">B2, </w:t>
      </w:r>
      <w:r w:rsidR="00495156">
        <w:t>F2</w:t>
      </w:r>
      <w:r w:rsidR="004C68EF">
        <w:t xml:space="preserve"> and</w:t>
      </w:r>
      <w:r w:rsidR="00495156">
        <w:t xml:space="preserve"> F3</w:t>
      </w:r>
      <w:r w:rsidR="004C68EF">
        <w:t xml:space="preserve"> (split into A, B and C according to the thickness of sand over loamy substrate)</w:t>
      </w:r>
      <w:r w:rsidR="00495156">
        <w:t xml:space="preserve"> </w:t>
      </w:r>
      <w:r>
        <w:t>are all</w:t>
      </w:r>
      <w:r w:rsidR="00495156">
        <w:t xml:space="preserve"> reddish brown to yellowish brown fine sands and fine loamy sands derived from </w:t>
      </w:r>
      <w:proofErr w:type="spellStart"/>
      <w:r w:rsidR="00495156">
        <w:t>aeolian</w:t>
      </w:r>
      <w:proofErr w:type="spellEnd"/>
      <w:r w:rsidR="00495156">
        <w:t xml:space="preserve"> deposits. Type</w:t>
      </w:r>
      <w:r w:rsidR="00397366">
        <w:t>s F1 and</w:t>
      </w:r>
      <w:r w:rsidR="00495156">
        <w:t xml:space="preserve"> F4 </w:t>
      </w:r>
      <w:r w:rsidR="00397366">
        <w:t>are sandy to</w:t>
      </w:r>
      <w:r w:rsidR="00495156">
        <w:t xml:space="preserve"> loamy soil</w:t>
      </w:r>
      <w:r w:rsidR="00397366">
        <w:t>s</w:t>
      </w:r>
      <w:r w:rsidR="00495156">
        <w:t xml:space="preserve"> developed in-situ from the underlying </w:t>
      </w:r>
      <w:r w:rsidR="00397366">
        <w:t>sedimentary and basement</w:t>
      </w:r>
      <w:r w:rsidR="00495156">
        <w:t xml:space="preserve"> rocks</w:t>
      </w:r>
      <w:r w:rsidR="00397366">
        <w:t xml:space="preserve"> respectively</w:t>
      </w:r>
      <w:r w:rsidR="00495156">
        <w:t>. Soils P, AB and L are ironstone, rock and very shallow soils respectively</w:t>
      </w:r>
      <w:r w:rsidR="00397366">
        <w:t xml:space="preserve"> and</w:t>
      </w:r>
      <w:r w:rsidR="00495156">
        <w:t xml:space="preserve"> H1 and Z1 are poorly drained </w:t>
      </w:r>
      <w:r w:rsidR="00397366">
        <w:t>(</w:t>
      </w:r>
      <w:proofErr w:type="spellStart"/>
      <w:r w:rsidR="00397366">
        <w:t>hydromorphic</w:t>
      </w:r>
      <w:proofErr w:type="spellEnd"/>
      <w:r w:rsidR="00397366">
        <w:t xml:space="preserve">) loamy </w:t>
      </w:r>
      <w:r w:rsidR="00495156">
        <w:t xml:space="preserve">soils on basement rocks, with Z1 being </w:t>
      </w:r>
      <w:proofErr w:type="spellStart"/>
      <w:r w:rsidR="00495156">
        <w:t>sodic</w:t>
      </w:r>
      <w:proofErr w:type="spellEnd"/>
      <w:r w:rsidR="007C4274">
        <w:t>.</w:t>
      </w:r>
      <w:r w:rsidR="00495156">
        <w:t xml:space="preserve"> </w:t>
      </w:r>
    </w:p>
    <w:p w:rsidR="00397366" w:rsidRDefault="00397366" w:rsidP="006C1EBB">
      <w:pPr>
        <w:tabs>
          <w:tab w:val="left" w:pos="1605"/>
        </w:tabs>
      </w:pPr>
    </w:p>
    <w:p w:rsidR="00397366" w:rsidRDefault="00397366" w:rsidP="006C1EBB">
      <w:pPr>
        <w:tabs>
          <w:tab w:val="left" w:pos="1605"/>
        </w:tabs>
      </w:pPr>
      <w:r>
        <w:t>Notwithstanding the range of soil characteristics within each Association,</w:t>
      </w:r>
      <w:r w:rsidR="00BB3A5D">
        <w:t xml:space="preserve"> a generalised land capability classification of each Association is </w:t>
      </w:r>
      <w:r w:rsidR="002A64AB">
        <w:t>given in the report</w:t>
      </w:r>
      <w:r w:rsidR="00BB3A5D">
        <w:t xml:space="preserve"> as follows. </w:t>
      </w:r>
    </w:p>
    <w:p w:rsidR="004603E2" w:rsidRDefault="004603E2"/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384"/>
        <w:gridCol w:w="567"/>
        <w:gridCol w:w="3260"/>
        <w:gridCol w:w="3969"/>
      </w:tblGrid>
      <w:tr w:rsidR="002A64AB" w:rsidRPr="00BB3A5D" w:rsidTr="002A64AB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4AB" w:rsidRPr="00BB3A5D" w:rsidRDefault="002A64AB" w:rsidP="002A64AB">
            <w:pPr>
              <w:jc w:val="center"/>
              <w:rPr>
                <w:b/>
              </w:rPr>
            </w:pPr>
            <w:r w:rsidRPr="00BB3A5D">
              <w:rPr>
                <w:b/>
              </w:rPr>
              <w:t>Soil Association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4AB" w:rsidRPr="00BB3A5D" w:rsidRDefault="002A64AB" w:rsidP="002A64AB">
            <w:pPr>
              <w:pStyle w:val="Defaul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B3A5D">
              <w:rPr>
                <w:rFonts w:asciiTheme="minorHAnsi" w:hAnsiTheme="minorHAnsi"/>
                <w:b/>
                <w:sz w:val="22"/>
                <w:szCs w:val="22"/>
              </w:rPr>
              <w:t>Capability Class</w:t>
            </w:r>
          </w:p>
        </w:tc>
      </w:tr>
      <w:tr w:rsidR="00BB3A5D" w:rsidTr="002A64AB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A5D" w:rsidRPr="008740FF" w:rsidRDefault="00BB3A5D" w:rsidP="004B328B">
            <w:pPr>
              <w:jc w:val="center"/>
              <w:rPr>
                <w:b/>
              </w:rPr>
            </w:pPr>
            <w:r w:rsidRPr="008740FF">
              <w:rPr>
                <w:b/>
              </w:rPr>
              <w:t>1-5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A5D" w:rsidRPr="002A64AB" w:rsidRDefault="00BB3A5D" w:rsidP="002A64AB">
            <w:pPr>
              <w:pStyle w:val="Defaul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A64AB">
              <w:rPr>
                <w:rFonts w:asciiTheme="minorHAnsi" w:hAnsiTheme="minorHAnsi"/>
                <w:b/>
                <w:sz w:val="22"/>
                <w:szCs w:val="22"/>
              </w:rPr>
              <w:t>I.3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A5D" w:rsidRPr="00BB3A5D" w:rsidRDefault="00BB3A5D" w:rsidP="002A64A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Irrigable, non-flooded, highly suitable for wet-season croppin</w:t>
            </w:r>
            <w:r w:rsidR="002A64AB">
              <w:rPr>
                <w:rFonts w:asciiTheme="minorHAnsi" w:hAnsiTheme="minorHAnsi"/>
                <w:sz w:val="22"/>
                <w:szCs w:val="22"/>
              </w:rPr>
              <w:t>g: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3A5D" w:rsidRPr="00BB3A5D" w:rsidRDefault="00BB3A5D" w:rsidP="002A64A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Reasonable fertility, water-holding capacity and permeability</w:t>
            </w:r>
          </w:p>
        </w:tc>
      </w:tr>
      <w:tr w:rsidR="002A64AB" w:rsidTr="00B37E73">
        <w:trPr>
          <w:trHeight w:val="625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A64AB" w:rsidRPr="008740FF" w:rsidRDefault="002A64AB" w:rsidP="004B328B">
            <w:pPr>
              <w:jc w:val="center"/>
              <w:rPr>
                <w:b/>
              </w:rPr>
            </w:pPr>
            <w:r w:rsidRPr="008740FF">
              <w:rPr>
                <w:b/>
              </w:rPr>
              <w:t>1-2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2A64AB" w:rsidRPr="002A64AB" w:rsidRDefault="002A64AB" w:rsidP="002A64AB">
            <w:pPr>
              <w:pStyle w:val="Defaul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A64AB">
              <w:rPr>
                <w:rFonts w:asciiTheme="minorHAnsi" w:hAnsiTheme="minorHAnsi"/>
                <w:b/>
                <w:sz w:val="22"/>
                <w:szCs w:val="22"/>
              </w:rPr>
              <w:t>V.2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vAlign w:val="center"/>
          </w:tcPr>
          <w:p w:rsidR="002A64AB" w:rsidRPr="00BB3A5D" w:rsidRDefault="002A64AB" w:rsidP="002A64A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Uplands of doubtful suitability for large-scale irrigation farming: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2A64AB" w:rsidRPr="00BB3A5D" w:rsidRDefault="002A64AB" w:rsidP="002A64A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Undulating, sandy soils locally shallow, water retention low for gravity irrigation </w:t>
            </w:r>
          </w:p>
        </w:tc>
      </w:tr>
      <w:tr w:rsidR="002A64AB" w:rsidTr="00B37E73">
        <w:trPr>
          <w:trHeight w:val="625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2A64AB" w:rsidRPr="008740FF" w:rsidRDefault="002A64AB" w:rsidP="004B328B">
            <w:pPr>
              <w:jc w:val="center"/>
              <w:rPr>
                <w:b/>
              </w:rPr>
            </w:pPr>
            <w:r w:rsidRPr="008740FF">
              <w:rPr>
                <w:b/>
              </w:rPr>
              <w:t>1-3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A64AB" w:rsidRPr="002A64AB" w:rsidRDefault="002A64AB" w:rsidP="002A64AB">
            <w:pPr>
              <w:pStyle w:val="Defaul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A64AB">
              <w:rPr>
                <w:rFonts w:asciiTheme="minorHAnsi" w:hAnsiTheme="minorHAnsi"/>
                <w:b/>
                <w:sz w:val="22"/>
                <w:szCs w:val="22"/>
              </w:rPr>
              <w:t>V.3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2A64AB" w:rsidRPr="00BB3A5D" w:rsidRDefault="002A64AB" w:rsidP="002A64A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2A64AB" w:rsidRPr="00BB3A5D" w:rsidRDefault="002A64AB" w:rsidP="002A64A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Very flat, liable to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waterlogging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, locally very shallow soils</w:t>
            </w:r>
          </w:p>
        </w:tc>
      </w:tr>
    </w:tbl>
    <w:p w:rsidR="004603E2" w:rsidRPr="00B37E73" w:rsidRDefault="004603E2" w:rsidP="00B37E73">
      <w:pPr>
        <w:pStyle w:val="Default"/>
        <w:rPr>
          <w:rFonts w:asciiTheme="minorHAnsi" w:hAnsiTheme="minorHAnsi"/>
          <w:sz w:val="22"/>
          <w:szCs w:val="22"/>
        </w:rPr>
      </w:pPr>
    </w:p>
    <w:p w:rsidR="00F42727" w:rsidRDefault="00F42727" w:rsidP="00F42727">
      <w:pPr>
        <w:pStyle w:val="CM345"/>
        <w:spacing w:after="135"/>
        <w:rPr>
          <w:rFonts w:asciiTheme="minorHAnsi" w:hAnsiTheme="minorHAnsi"/>
          <w:b/>
          <w:bCs/>
          <w:i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2.   </w:t>
      </w:r>
      <w:r w:rsidR="00B37E73" w:rsidRPr="00F42727">
        <w:rPr>
          <w:rFonts w:asciiTheme="minorHAnsi" w:hAnsiTheme="minorHAnsi"/>
          <w:b/>
          <w:sz w:val="22"/>
          <w:szCs w:val="22"/>
        </w:rPr>
        <w:t xml:space="preserve">Comment, and correlation with the  </w:t>
      </w:r>
      <w:r w:rsidR="00B37E73" w:rsidRPr="00F42727">
        <w:rPr>
          <w:rFonts w:asciiTheme="minorHAnsi" w:hAnsiTheme="minorHAnsi"/>
          <w:b/>
          <w:bCs/>
          <w:i/>
          <w:color w:val="000000"/>
          <w:sz w:val="22"/>
          <w:szCs w:val="22"/>
        </w:rPr>
        <w:t>Feasibility Study and</w:t>
      </w:r>
      <w:r w:rsidR="00B37E73" w:rsidRPr="00F42727">
        <w:rPr>
          <w:rFonts w:asciiTheme="minorHAnsi" w:hAnsiTheme="minorHAnsi"/>
          <w:b/>
          <w:i/>
          <w:color w:val="000000"/>
          <w:sz w:val="22"/>
          <w:szCs w:val="22"/>
        </w:rPr>
        <w:t xml:space="preserve"> Preliminary Design for the </w:t>
      </w:r>
      <w:proofErr w:type="spellStart"/>
      <w:r w:rsidR="00B37E73" w:rsidRPr="00F42727">
        <w:rPr>
          <w:rFonts w:asciiTheme="minorHAnsi" w:hAnsiTheme="minorHAnsi"/>
          <w:b/>
          <w:i/>
          <w:sz w:val="22"/>
          <w:szCs w:val="22"/>
        </w:rPr>
        <w:t>KRBDP,Part</w:t>
      </w:r>
      <w:proofErr w:type="spellEnd"/>
      <w:r w:rsidR="00B37E73" w:rsidRPr="00F42727">
        <w:rPr>
          <w:rFonts w:asciiTheme="minorHAnsi" w:hAnsiTheme="minorHAnsi"/>
          <w:b/>
          <w:i/>
          <w:sz w:val="22"/>
          <w:szCs w:val="22"/>
        </w:rPr>
        <w:t xml:space="preserve"> III, </w:t>
      </w:r>
      <w:proofErr w:type="spellStart"/>
      <w:r w:rsidR="00B37E73" w:rsidRPr="00F42727">
        <w:rPr>
          <w:rFonts w:asciiTheme="minorHAnsi" w:hAnsiTheme="minorHAnsi"/>
          <w:b/>
          <w:i/>
          <w:sz w:val="22"/>
          <w:szCs w:val="22"/>
        </w:rPr>
        <w:t>Pedology</w:t>
      </w:r>
      <w:proofErr w:type="spellEnd"/>
      <w:r w:rsidR="00B37E73" w:rsidRPr="00F42727">
        <w:rPr>
          <w:rFonts w:asciiTheme="minorHAnsi" w:hAnsiTheme="minorHAnsi"/>
          <w:b/>
          <w:i/>
          <w:sz w:val="22"/>
          <w:szCs w:val="22"/>
        </w:rPr>
        <w:t>.</w:t>
      </w:r>
      <w:r w:rsidR="00B37E73" w:rsidRPr="00F42727">
        <w:rPr>
          <w:rFonts w:asciiTheme="minorHAnsi" w:hAnsiTheme="minorHAnsi"/>
          <w:b/>
          <w:bCs/>
          <w:i/>
          <w:sz w:val="22"/>
          <w:szCs w:val="22"/>
        </w:rPr>
        <w:t xml:space="preserve"> 1979.</w:t>
      </w:r>
      <w:r>
        <w:rPr>
          <w:rFonts w:asciiTheme="minorHAnsi" w:hAnsiTheme="minorHAnsi"/>
          <w:b/>
          <w:bCs/>
          <w:i/>
          <w:sz w:val="22"/>
          <w:szCs w:val="22"/>
        </w:rPr>
        <w:tab/>
        <w:t xml:space="preserve">    </w:t>
      </w:r>
    </w:p>
    <w:p w:rsidR="004603E2" w:rsidRDefault="00B37E73" w:rsidP="00F42727">
      <w:pPr>
        <w:pStyle w:val="CM345"/>
        <w:spacing w:after="135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FAO survey of </w:t>
      </w:r>
      <w:proofErr w:type="spellStart"/>
      <w:r>
        <w:rPr>
          <w:rFonts w:asciiTheme="minorHAnsi" w:hAnsiTheme="minorHAnsi"/>
          <w:sz w:val="22"/>
          <w:szCs w:val="22"/>
        </w:rPr>
        <w:t>Zobe</w:t>
      </w:r>
      <w:proofErr w:type="spellEnd"/>
      <w:r>
        <w:rPr>
          <w:rFonts w:asciiTheme="minorHAnsi" w:hAnsiTheme="minorHAnsi"/>
          <w:sz w:val="22"/>
          <w:szCs w:val="22"/>
        </w:rPr>
        <w:t xml:space="preserve"> is a reconnaissance survey characterised by definition of soil types but imprecise delineation of them. The </w:t>
      </w:r>
      <w:r w:rsidR="00483683">
        <w:rPr>
          <w:rFonts w:asciiTheme="minorHAnsi" w:hAnsiTheme="minorHAnsi"/>
          <w:sz w:val="22"/>
          <w:szCs w:val="22"/>
        </w:rPr>
        <w:t>capability assessment</w:t>
      </w:r>
      <w:r>
        <w:rPr>
          <w:rFonts w:asciiTheme="minorHAnsi" w:hAnsiTheme="minorHAnsi"/>
          <w:sz w:val="22"/>
          <w:szCs w:val="22"/>
        </w:rPr>
        <w:t xml:space="preserve"> </w:t>
      </w:r>
      <w:r w:rsidR="00483683">
        <w:rPr>
          <w:rFonts w:asciiTheme="minorHAnsi" w:hAnsiTheme="minorHAnsi"/>
          <w:sz w:val="22"/>
          <w:szCs w:val="22"/>
        </w:rPr>
        <w:t xml:space="preserve">of each soil association </w:t>
      </w:r>
      <w:r>
        <w:rPr>
          <w:rFonts w:asciiTheme="minorHAnsi" w:hAnsiTheme="minorHAnsi"/>
          <w:sz w:val="22"/>
          <w:szCs w:val="22"/>
        </w:rPr>
        <w:t xml:space="preserve">applies a general </w:t>
      </w:r>
      <w:r w:rsidR="00483683">
        <w:rPr>
          <w:rFonts w:asciiTheme="minorHAnsi" w:hAnsiTheme="minorHAnsi"/>
          <w:sz w:val="22"/>
          <w:szCs w:val="22"/>
        </w:rPr>
        <w:t>classification class across a considerable range of soil types. Most notably, of the soils comprising the most extensive soil association 1-5</w:t>
      </w:r>
      <w:r w:rsidR="00F42727">
        <w:rPr>
          <w:rFonts w:asciiTheme="minorHAnsi" w:hAnsiTheme="minorHAnsi"/>
          <w:sz w:val="22"/>
          <w:szCs w:val="22"/>
        </w:rPr>
        <w:t>,</w:t>
      </w:r>
      <w:r w:rsidR="00483683">
        <w:rPr>
          <w:rFonts w:asciiTheme="minorHAnsi" w:hAnsiTheme="minorHAnsi"/>
          <w:sz w:val="22"/>
          <w:szCs w:val="22"/>
        </w:rPr>
        <w:t xml:space="preserve"> the infiltration rate of soils F1, F2 and F4 </w:t>
      </w:r>
      <w:r w:rsidR="00F42727">
        <w:rPr>
          <w:rFonts w:asciiTheme="minorHAnsi" w:hAnsiTheme="minorHAnsi"/>
          <w:sz w:val="22"/>
          <w:szCs w:val="22"/>
        </w:rPr>
        <w:t>is</w:t>
      </w:r>
      <w:r w:rsidR="00483683">
        <w:rPr>
          <w:rFonts w:asciiTheme="minorHAnsi" w:hAnsiTheme="minorHAnsi"/>
          <w:sz w:val="22"/>
          <w:szCs w:val="22"/>
        </w:rPr>
        <w:t xml:space="preserve"> described as moderate or slow but of soils F3 and B2</w:t>
      </w:r>
      <w:r w:rsidR="00F42727">
        <w:rPr>
          <w:rFonts w:asciiTheme="minorHAnsi" w:hAnsiTheme="minorHAnsi"/>
          <w:sz w:val="22"/>
          <w:szCs w:val="22"/>
        </w:rPr>
        <w:t>,</w:t>
      </w:r>
      <w:r w:rsidR="00483683">
        <w:rPr>
          <w:rFonts w:asciiTheme="minorHAnsi" w:hAnsiTheme="minorHAnsi"/>
          <w:sz w:val="22"/>
          <w:szCs w:val="22"/>
        </w:rPr>
        <w:t xml:space="preserve"> very rapid.</w:t>
      </w:r>
    </w:p>
    <w:p w:rsidR="00977917" w:rsidRDefault="00F42727" w:rsidP="00B37E73">
      <w:pPr>
        <w:pStyle w:val="Default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Tentatively, from comparing profile descriptions and analytical data, the </w:t>
      </w:r>
      <w:r w:rsidR="00BF5355">
        <w:rPr>
          <w:rFonts w:asciiTheme="minorHAnsi" w:hAnsiTheme="minorHAnsi"/>
          <w:color w:val="auto"/>
          <w:sz w:val="22"/>
          <w:szCs w:val="22"/>
        </w:rPr>
        <w:t xml:space="preserve">major </w:t>
      </w:r>
      <w:r w:rsidR="003B05B5">
        <w:rPr>
          <w:rFonts w:asciiTheme="minorHAnsi" w:hAnsiTheme="minorHAnsi"/>
          <w:color w:val="auto"/>
          <w:sz w:val="22"/>
          <w:szCs w:val="22"/>
        </w:rPr>
        <w:t xml:space="preserve">soils described by each survey can be </w:t>
      </w:r>
      <w:r w:rsidR="00977917">
        <w:rPr>
          <w:rFonts w:asciiTheme="minorHAnsi" w:hAnsiTheme="minorHAnsi"/>
          <w:color w:val="auto"/>
          <w:sz w:val="22"/>
          <w:szCs w:val="22"/>
        </w:rPr>
        <w:t xml:space="preserve">broadly </w:t>
      </w:r>
      <w:r w:rsidR="003B05B5">
        <w:rPr>
          <w:rFonts w:asciiTheme="minorHAnsi" w:hAnsiTheme="minorHAnsi"/>
          <w:color w:val="auto"/>
          <w:sz w:val="22"/>
          <w:szCs w:val="22"/>
        </w:rPr>
        <w:t>correlated as follows:</w:t>
      </w:r>
    </w:p>
    <w:p w:rsidR="00BF5355" w:rsidRDefault="00BF5355" w:rsidP="00B37E73">
      <w:pPr>
        <w:pStyle w:val="Default"/>
        <w:rPr>
          <w:rFonts w:asciiTheme="minorHAnsi" w:hAnsiTheme="minorHAnsi"/>
          <w:color w:val="auto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1559"/>
        <w:gridCol w:w="6520"/>
      </w:tblGrid>
      <w:tr w:rsidR="004C68EF" w:rsidRPr="00BF5355" w:rsidTr="00BF5355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Pr="00BF5355" w:rsidRDefault="00BF5355" w:rsidP="00BF5355">
            <w:pPr>
              <w:pStyle w:val="Default"/>
              <w:spacing w:before="60" w:after="60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BF5355">
              <w:rPr>
                <w:rFonts w:asciiTheme="minorHAnsi" w:hAnsiTheme="minorHAnsi"/>
                <w:b/>
                <w:sz w:val="22"/>
                <w:szCs w:val="22"/>
              </w:rPr>
              <w:t>KRBDP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Pr="00BF5355" w:rsidRDefault="00BF5355" w:rsidP="00BF5355">
            <w:pPr>
              <w:pStyle w:val="Default"/>
              <w:spacing w:before="60" w:after="60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BF5355">
              <w:rPr>
                <w:rFonts w:asciiTheme="minorHAnsi" w:hAnsiTheme="minorHAnsi"/>
                <w:b/>
                <w:sz w:val="22"/>
                <w:szCs w:val="22"/>
              </w:rPr>
              <w:t>SWRSSV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Pr="00BF5355" w:rsidRDefault="004C68EF" w:rsidP="00BF5355">
            <w:pPr>
              <w:pStyle w:val="Default"/>
              <w:spacing w:before="60" w:after="60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</w:tc>
      </w:tr>
      <w:tr w:rsidR="004C68EF" w:rsidTr="00BF5355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Default="004C68EF" w:rsidP="00BF5355">
            <w:pPr>
              <w:pStyle w:val="Default"/>
              <w:spacing w:before="60" w:after="60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1, 2, 4, 5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Default="004C68EF" w:rsidP="00BF5355">
            <w:pPr>
              <w:pStyle w:val="Default"/>
              <w:spacing w:before="60" w:after="60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F3A, B2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Default="004C68EF" w:rsidP="00BF5355">
            <w:pPr>
              <w:pStyle w:val="Default"/>
              <w:spacing w:before="60" w:after="60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Deep sandy soils; low CEC, rapid infiltration</w:t>
            </w:r>
          </w:p>
        </w:tc>
      </w:tr>
      <w:tr w:rsidR="004C68EF" w:rsidTr="00BF5355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Default="004C68EF" w:rsidP="00BF5355">
            <w:pPr>
              <w:pStyle w:val="Default"/>
              <w:spacing w:before="60" w:after="60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7, 8, 10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Default="004C68EF" w:rsidP="00BF5355">
            <w:pPr>
              <w:pStyle w:val="Default"/>
              <w:spacing w:before="60" w:after="60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F1, F2, F3B, F4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Default="004C68EF" w:rsidP="00BF5355">
            <w:pPr>
              <w:pStyle w:val="Default"/>
              <w:spacing w:before="60" w:after="60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Shallower sandy soils</w:t>
            </w:r>
            <w:r w:rsidR="00BF5355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as above,</w:t>
            </w:r>
            <w:r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over clayey sediments</w:t>
            </w:r>
          </w:p>
        </w:tc>
      </w:tr>
      <w:tr w:rsidR="004C68EF" w:rsidTr="00BF5355">
        <w:trPr>
          <w:trHeight w:val="69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Default="00BF5355" w:rsidP="00BF5355">
            <w:pPr>
              <w:pStyle w:val="Default"/>
              <w:spacing w:before="60" w:after="60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 xml:space="preserve">3, </w:t>
            </w:r>
            <w:r w:rsidR="004C68EF">
              <w:rPr>
                <w:rFonts w:asciiTheme="minorHAnsi" w:hAnsiTheme="minorHAnsi"/>
                <w:color w:val="auto"/>
                <w:sz w:val="22"/>
                <w:szCs w:val="22"/>
              </w:rPr>
              <w:t>6, 9, 11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Default="004C68EF" w:rsidP="00BF5355">
            <w:pPr>
              <w:pStyle w:val="Default"/>
              <w:spacing w:before="60" w:after="60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Z1, H1, F3C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4C68EF" w:rsidRDefault="00BF5355" w:rsidP="00BF5355">
            <w:pPr>
              <w:pStyle w:val="Default"/>
              <w:spacing w:before="60" w:after="60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Variable thickness of sandy soil over clayey sediment; impeded drainage and</w:t>
            </w:r>
            <w:r w:rsidR="004C68EF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may be </w:t>
            </w:r>
            <w:proofErr w:type="spellStart"/>
            <w:r w:rsidR="004C68EF">
              <w:rPr>
                <w:rFonts w:asciiTheme="minorHAnsi" w:hAnsiTheme="minorHAnsi"/>
                <w:color w:val="auto"/>
                <w:sz w:val="22"/>
                <w:szCs w:val="22"/>
              </w:rPr>
              <w:t>sodic</w:t>
            </w:r>
            <w:proofErr w:type="spellEnd"/>
          </w:p>
        </w:tc>
      </w:tr>
    </w:tbl>
    <w:p w:rsidR="003B05B5" w:rsidRDefault="003B05B5" w:rsidP="00B37E73">
      <w:pPr>
        <w:pStyle w:val="Default"/>
        <w:rPr>
          <w:rFonts w:asciiTheme="minorHAnsi" w:hAnsiTheme="minorHAnsi"/>
          <w:color w:val="auto"/>
          <w:sz w:val="22"/>
          <w:szCs w:val="22"/>
        </w:rPr>
      </w:pPr>
    </w:p>
    <w:p w:rsidR="00BF5355" w:rsidRPr="00B37E73" w:rsidRDefault="00BF5355" w:rsidP="00B37E73">
      <w:pPr>
        <w:pStyle w:val="Default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Given the very different levels of survey detail, the KRBDP</w:t>
      </w:r>
      <w:r w:rsidR="00072097">
        <w:rPr>
          <w:rFonts w:asciiTheme="minorHAnsi" w:hAnsiTheme="minorHAnsi"/>
          <w:color w:val="auto"/>
          <w:sz w:val="22"/>
          <w:szCs w:val="22"/>
        </w:rPr>
        <w:t xml:space="preserve"> mapping and soil definition should be considerably more accurate and definitive than that of the SWRSSV. The essential difference between the surveys is that in </w:t>
      </w:r>
      <w:proofErr w:type="spellStart"/>
      <w:r w:rsidR="00072097">
        <w:rPr>
          <w:rFonts w:asciiTheme="minorHAnsi" w:hAnsiTheme="minorHAnsi"/>
          <w:color w:val="auto"/>
          <w:sz w:val="22"/>
          <w:szCs w:val="22"/>
        </w:rPr>
        <w:t>Zobe</w:t>
      </w:r>
      <w:proofErr w:type="spellEnd"/>
      <w:r w:rsidR="00072097">
        <w:rPr>
          <w:rFonts w:asciiTheme="minorHAnsi" w:hAnsiTheme="minorHAnsi"/>
          <w:color w:val="auto"/>
          <w:sz w:val="22"/>
          <w:szCs w:val="22"/>
        </w:rPr>
        <w:t xml:space="preserve"> almost all the upland soils delineated by KRBDP have </w:t>
      </w:r>
      <w:r w:rsidR="003E6E57">
        <w:rPr>
          <w:rFonts w:asciiTheme="minorHAnsi" w:hAnsiTheme="minorHAnsi"/>
          <w:color w:val="auto"/>
          <w:sz w:val="22"/>
          <w:szCs w:val="22"/>
        </w:rPr>
        <w:t xml:space="preserve">low fertility and </w:t>
      </w:r>
      <w:r w:rsidR="00072097">
        <w:rPr>
          <w:rFonts w:asciiTheme="minorHAnsi" w:hAnsiTheme="minorHAnsi"/>
          <w:color w:val="auto"/>
          <w:sz w:val="22"/>
          <w:szCs w:val="22"/>
        </w:rPr>
        <w:t>rapid infiltration rates (too high for gravity irrigation) whereas the SWRSSV reconnaissance indicates the presence of several soil types (F1, F2, F4) with slow to moderate infiltration</w:t>
      </w:r>
      <w:r w:rsidR="003E6E57">
        <w:rPr>
          <w:rFonts w:asciiTheme="minorHAnsi" w:hAnsiTheme="minorHAnsi"/>
          <w:color w:val="auto"/>
          <w:sz w:val="22"/>
          <w:szCs w:val="22"/>
        </w:rPr>
        <w:t xml:space="preserve"> and somewhat higher CECs</w:t>
      </w:r>
      <w:r w:rsidR="00072097">
        <w:rPr>
          <w:rFonts w:asciiTheme="minorHAnsi" w:hAnsiTheme="minorHAnsi"/>
          <w:color w:val="auto"/>
          <w:sz w:val="22"/>
          <w:szCs w:val="22"/>
        </w:rPr>
        <w:t>.</w:t>
      </w:r>
    </w:p>
    <w:sectPr w:rsidR="00BF5355" w:rsidRPr="00B37E73" w:rsidSect="004A48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479B9"/>
    <w:multiLevelType w:val="hybridMultilevel"/>
    <w:tmpl w:val="E69A38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603E2"/>
    <w:rsid w:val="00072097"/>
    <w:rsid w:val="001D4C88"/>
    <w:rsid w:val="002A64AB"/>
    <w:rsid w:val="00322908"/>
    <w:rsid w:val="00397366"/>
    <w:rsid w:val="003B05B5"/>
    <w:rsid w:val="003E6E57"/>
    <w:rsid w:val="004603E2"/>
    <w:rsid w:val="00483683"/>
    <w:rsid w:val="00495156"/>
    <w:rsid w:val="004A485F"/>
    <w:rsid w:val="004A7142"/>
    <w:rsid w:val="004C68EF"/>
    <w:rsid w:val="005136A5"/>
    <w:rsid w:val="006420A0"/>
    <w:rsid w:val="006C1EBB"/>
    <w:rsid w:val="00770F86"/>
    <w:rsid w:val="007C4274"/>
    <w:rsid w:val="00861CEB"/>
    <w:rsid w:val="008740FF"/>
    <w:rsid w:val="00977917"/>
    <w:rsid w:val="00B37E73"/>
    <w:rsid w:val="00B411CB"/>
    <w:rsid w:val="00BB3A5D"/>
    <w:rsid w:val="00BF5355"/>
    <w:rsid w:val="00CF715F"/>
    <w:rsid w:val="00F42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770F86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  <w:sz w:val="24"/>
      <w:szCs w:val="24"/>
    </w:rPr>
  </w:style>
  <w:style w:type="paragraph" w:customStyle="1" w:styleId="Default">
    <w:name w:val="Default"/>
    <w:rsid w:val="004603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A7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45">
    <w:name w:val="CM345"/>
    <w:basedOn w:val="Default"/>
    <w:next w:val="Default"/>
    <w:uiPriority w:val="99"/>
    <w:rsid w:val="00B37E73"/>
    <w:rPr>
      <w:color w:val="auto"/>
    </w:rPr>
  </w:style>
  <w:style w:type="paragraph" w:styleId="ListParagraph">
    <w:name w:val="List Paragraph"/>
    <w:basedOn w:val="Normal"/>
    <w:uiPriority w:val="34"/>
    <w:qFormat/>
    <w:rsid w:val="00F42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5</cp:revision>
  <dcterms:created xsi:type="dcterms:W3CDTF">2013-11-12T17:19:00Z</dcterms:created>
  <dcterms:modified xsi:type="dcterms:W3CDTF">2013-11-12T21:15:00Z</dcterms:modified>
</cp:coreProperties>
</file>